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71" w:rsidRPr="005E16E0" w:rsidRDefault="00883571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E16E0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883571" w:rsidRPr="005E16E0" w:rsidRDefault="00026C0F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5E16E0">
        <w:rPr>
          <w:rFonts w:ascii="Times New Roman" w:hAnsi="Times New Roman" w:cs="Times New Roman"/>
          <w:b/>
          <w:sz w:val="20"/>
          <w:szCs w:val="20"/>
          <w:lang w:val="kk-KZ"/>
        </w:rPr>
        <w:t>Күзгі</w:t>
      </w:r>
      <w:r w:rsidR="00DF1BA0" w:rsidRPr="005E16E0">
        <w:rPr>
          <w:rFonts w:ascii="Times New Roman" w:hAnsi="Times New Roman" w:cs="Times New Roman"/>
          <w:b/>
          <w:sz w:val="20"/>
          <w:szCs w:val="20"/>
        </w:rPr>
        <w:t xml:space="preserve"> семестр 2020</w:t>
      </w:r>
      <w:r w:rsidR="00883571" w:rsidRPr="005E16E0">
        <w:rPr>
          <w:rFonts w:ascii="Times New Roman" w:hAnsi="Times New Roman" w:cs="Times New Roman"/>
          <w:b/>
          <w:sz w:val="20"/>
          <w:szCs w:val="20"/>
        </w:rPr>
        <w:t>-202</w:t>
      </w:r>
      <w:r w:rsidR="00DF1BA0" w:rsidRPr="005E16E0">
        <w:rPr>
          <w:rFonts w:ascii="Times New Roman" w:hAnsi="Times New Roman" w:cs="Times New Roman"/>
          <w:b/>
          <w:sz w:val="20"/>
          <w:szCs w:val="20"/>
        </w:rPr>
        <w:t>1</w:t>
      </w:r>
      <w:r w:rsidR="00883571" w:rsidRPr="005E16E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E16E0">
        <w:rPr>
          <w:rFonts w:ascii="Times New Roman" w:hAnsi="Times New Roman" w:cs="Times New Roman"/>
          <w:b/>
          <w:sz w:val="20"/>
          <w:szCs w:val="20"/>
          <w:lang w:val="kk-KZ"/>
        </w:rPr>
        <w:t>о.ж.</w:t>
      </w:r>
    </w:p>
    <w:p w:rsidR="00883571" w:rsidRPr="005E16E0" w:rsidRDefault="00126D69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«5В020800 – Археология және этнология</w:t>
      </w:r>
      <w:r w:rsidR="00457970"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»  </w:t>
      </w:r>
      <w:r w:rsidR="00026C0F" w:rsidRPr="005E16E0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  <w:r w:rsidR="000E3014" w:rsidRPr="005E16E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5E16E0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0965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9457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DF1BA0" w:rsidRPr="005E16E0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9655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026C0F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5E16E0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5E16E0" w:rsidRDefault="00126D69" w:rsidP="00AA2342">
            <w:pPr>
              <w:pStyle w:val="1"/>
              <w:rPr>
                <w:b/>
              </w:rPr>
            </w:pPr>
            <w:r>
              <w:rPr>
                <w:color w:val="000000"/>
              </w:rPr>
              <w:t>MV 2219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26D69" w:rsidP="00126D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E128CE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45A5" w:rsidRDefault="00126D6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26D6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F1BA0" w:rsidRPr="005E16E0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5E16E0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5E16E0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6203A8">
            <w:pPr>
              <w:pStyle w:val="1"/>
              <w:rPr>
                <w:lang w:val="kk-KZ"/>
              </w:rPr>
            </w:pPr>
            <w:r w:rsidRPr="005E16E0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F51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026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9373E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026C0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</w:t>
            </w:r>
            <w:r w:rsidR="00531C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тынды бақылау түрі</w:t>
            </w:r>
          </w:p>
        </w:tc>
      </w:tr>
      <w:tr w:rsidR="006B01B0" w:rsidRPr="005E16E0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E128CE" w:rsidP="006203A8">
            <w:pPr>
              <w:pStyle w:val="1"/>
            </w:pPr>
            <w:r w:rsidRPr="005E16E0">
              <w:t>О</w:t>
            </w:r>
            <w:r w:rsidR="00457970" w:rsidRPr="005E16E0">
              <w:t>нлайн</w:t>
            </w:r>
            <w:r w:rsidR="006A6B5B" w:rsidRPr="005E16E0">
              <w:rPr>
                <w:lang w:val="en-US"/>
              </w:rPr>
              <w:t>/</w:t>
            </w:r>
            <w:r w:rsidR="006A6B5B" w:rsidRPr="005E16E0">
              <w:rPr>
                <w:lang w:val="kk-KZ"/>
              </w:rPr>
              <w:t>біріккен</w:t>
            </w:r>
            <w:r w:rsidR="00457970" w:rsidRPr="005E16E0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457970" w:rsidP="00026C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r w:rsidR="00026C0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E12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</w:t>
            </w:r>
            <w:r w:rsidR="00056D7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анали</w:t>
            </w:r>
            <w:r w:rsidR="00F51FBB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8B0EC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5E16E0" w:rsidRDefault="00372794" w:rsidP="00E128CE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791ED4" w:rsidRPr="005E16E0" w:rsidTr="00592DAD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8B0E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Мейрманова Гүлжан Асановна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т.ғ.к., аға оқытушы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4579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791ED4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91E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meirmanovaga</w:t>
              </w:r>
              <w:r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@</w:t>
              </w:r>
              <w:r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en-US"/>
                </w:rPr>
                <w:t>g</w:t>
              </w:r>
              <w:r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mail.ru</w:t>
              </w:r>
            </w:hyperlink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1ED4" w:rsidRPr="005E16E0" w:rsidRDefault="00791ED4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1ED4" w:rsidRPr="005E16E0" w:rsidRDefault="00791ED4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D4" w:rsidRPr="005E16E0" w:rsidRDefault="00791ED4" w:rsidP="008B0E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680470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rPr>
          <w:trHeight w:val="70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Семинарист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Есенаманова Айгерим Серікқызы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791ED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yessenamanovaaigerim@gmail.com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1ED4" w:rsidRPr="005E16E0" w:rsidTr="00592DAD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791ED4" w:rsidRDefault="00791ED4" w:rsidP="00791E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87089740786</w:t>
            </w:r>
          </w:p>
        </w:tc>
        <w:tc>
          <w:tcPr>
            <w:tcW w:w="1276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D4" w:rsidRPr="005E16E0" w:rsidRDefault="00791ED4" w:rsidP="00791E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B01B0" w:rsidRPr="005E16E0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5E16E0" w:rsidRDefault="008B0EC3" w:rsidP="00B5689B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5E16E0" w:rsidRDefault="008B0EC3" w:rsidP="00B5689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6B01B0" w:rsidRPr="005E16E0" w:rsidTr="00A574B4">
        <w:tc>
          <w:tcPr>
            <w:tcW w:w="3005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5E16E0" w:rsidRDefault="008B0EC3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 іске асуын көрсететін </w:t>
            </w:r>
            <w:r w:rsidR="00A85ED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и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ндикаторлар</w:t>
            </w:r>
            <w:r w:rsidR="00A004BD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25766" w:rsidRPr="004B7362" w:rsidTr="00A574B4">
        <w:trPr>
          <w:trHeight w:val="531"/>
        </w:trPr>
        <w:tc>
          <w:tcPr>
            <w:tcW w:w="3005" w:type="dxa"/>
            <w:vMerge w:val="restart"/>
          </w:tcPr>
          <w:p w:rsidR="009373E4" w:rsidRPr="005E16E0" w:rsidRDefault="009373E4" w:rsidP="003727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экпозиция құрудың теориясы мен әдістемесі, оны құрудағы ерекше тәсілдер туралы түсінік қалыптастыру</w:t>
            </w:r>
            <w:r w:rsidRPr="005E16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. </w:t>
            </w:r>
          </w:p>
          <w:p w:rsidR="00525766" w:rsidRPr="005E16E0" w:rsidRDefault="00525766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525766" w:rsidRPr="002B7652" w:rsidRDefault="00525766" w:rsidP="000A33D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15627D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</w:t>
            </w:r>
            <w:r w:rsidR="00791ED4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тивті</w:t>
            </w:r>
            <w:r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1B734E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музейтанудың құрылымы мен концепциясын, санаттарын, негізгі түсініктерін түсіндіру;</w:t>
            </w:r>
          </w:p>
        </w:tc>
        <w:tc>
          <w:tcPr>
            <w:tcW w:w="3714" w:type="dxa"/>
          </w:tcPr>
          <w:p w:rsidR="00525766" w:rsidRPr="005E16E0" w:rsidRDefault="00525766" w:rsidP="006757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="006757CB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әлемдік музейлердің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даму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тарихын білу </w:t>
            </w:r>
          </w:p>
          <w:p w:rsidR="00020BE5" w:rsidRPr="005E16E0" w:rsidRDefault="00525766" w:rsidP="0037279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</w:t>
            </w:r>
            <w:r w:rsidR="00A40A96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656B3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музейдің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принциптері мен әдістерін түсіну</w:t>
            </w:r>
          </w:p>
        </w:tc>
      </w:tr>
      <w:tr w:rsidR="006B01B0" w:rsidRPr="005E16E0" w:rsidTr="00126D69">
        <w:trPr>
          <w:trHeight w:val="1159"/>
        </w:trPr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2B7652" w:rsidRDefault="0015627D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0A33DC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музей ісінің профильді классификациясын, құрылымын сипаттау;</w:t>
            </w:r>
          </w:p>
        </w:tc>
        <w:tc>
          <w:tcPr>
            <w:tcW w:w="3714" w:type="dxa"/>
          </w:tcPr>
          <w:p w:rsidR="006B01B0" w:rsidRPr="005E16E0" w:rsidRDefault="004D7B42" w:rsidP="0004738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2.1</w:t>
            </w:r>
            <w:r w:rsidR="00047387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047387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ғылымына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қатысты ғылыми білім мен методологиялық зер</w:t>
            </w:r>
            <w:r w:rsidR="00A85E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теулерді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қолдану</w:t>
            </w:r>
          </w:p>
          <w:p w:rsidR="004D7B42" w:rsidRPr="005E16E0" w:rsidRDefault="004D7B42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="00047387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 терминалогиясын дұрыс 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47387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дау</w:t>
            </w:r>
          </w:p>
          <w:p w:rsidR="00020BE5" w:rsidRPr="005E16E0" w:rsidRDefault="00020BE5" w:rsidP="00020B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музейлерді классификациялау және олардың саласын ажырату</w:t>
            </w:r>
          </w:p>
        </w:tc>
      </w:tr>
      <w:tr w:rsidR="006B01B0" w:rsidRPr="005E16E0" w:rsidTr="00A574B4"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2B7652" w:rsidRDefault="0015627D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музейтанудағы тұжырымдамалар мен құрылымдарды, санаттарды, негізгі ұғымдарды жіктеу;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м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узейдің ежелгі заманнан қазіргі кезеңге дейін пайда болуы мен дамуын, музейтану саласындағы ерекше білімнің негізгі заңдылықтарының қалыптасуын талдау;</w:t>
            </w:r>
          </w:p>
        </w:tc>
        <w:tc>
          <w:tcPr>
            <w:tcW w:w="3714" w:type="dxa"/>
          </w:tcPr>
          <w:p w:rsidR="00A574B4" w:rsidRPr="005E16E0" w:rsidRDefault="004D7B42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музейтануды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және көркем жобалау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20BE5" w:rsidRPr="00A85ED5" w:rsidRDefault="004D7B42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="006A213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экспозиция құру барысында ғылыми концепция жасау</w:t>
            </w:r>
            <w:r w:rsidR="00020BE5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020BE5" w:rsidRPr="00A85ED5" w:rsidRDefault="00020BE5" w:rsidP="00384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көзқарасын дәлелдеп, нақты ғылыми тұжырымдар жинақтау</w:t>
            </w:r>
          </w:p>
        </w:tc>
      </w:tr>
      <w:tr w:rsidR="006B01B0" w:rsidRPr="00A85ED5" w:rsidTr="00A574B4">
        <w:tc>
          <w:tcPr>
            <w:tcW w:w="3005" w:type="dxa"/>
            <w:vMerge w:val="restart"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2B7652" w:rsidRPr="002B7652" w:rsidRDefault="0015627D" w:rsidP="002B765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>мәдениет тарихындағы музейдің мағынасы мен орнын бағалау;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  <w:p w:rsidR="006B01B0" w:rsidRPr="002B7652" w:rsidRDefault="006B01B0" w:rsidP="009373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714" w:type="dxa"/>
          </w:tcPr>
          <w:p w:rsidR="004D7B42" w:rsidRPr="005E16E0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38477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:rsidR="006B01B0" w:rsidRPr="005E16E0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BB15C6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BB15C6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 қабілетті дамыту</w:t>
            </w:r>
          </w:p>
          <w:p w:rsidR="0038477D" w:rsidRPr="005E16E0" w:rsidRDefault="00020BE5" w:rsidP="004B736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</w:t>
            </w:r>
            <w:r w:rsidR="004B73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құруға,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жетілдіруге жаңа идеялар ұсыну</w:t>
            </w:r>
          </w:p>
        </w:tc>
      </w:tr>
      <w:tr w:rsidR="006B01B0" w:rsidRPr="00A85ED5" w:rsidTr="00A574B4">
        <w:tc>
          <w:tcPr>
            <w:tcW w:w="3005" w:type="dxa"/>
            <w:vMerge/>
          </w:tcPr>
          <w:p w:rsidR="006B01B0" w:rsidRPr="005E16E0" w:rsidRDefault="006B01B0" w:rsidP="00A2329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2B7652" w:rsidRDefault="0015627D" w:rsidP="00FB79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2B7652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2B765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FB79BD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FB79B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музейлік институттың </w:t>
            </w:r>
            <w:r w:rsidR="002B7652" w:rsidRPr="002B765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ерекшелігі бойынша тұжырымдар жасау.</w:t>
            </w:r>
          </w:p>
        </w:tc>
        <w:tc>
          <w:tcPr>
            <w:tcW w:w="3714" w:type="dxa"/>
          </w:tcPr>
          <w:p w:rsidR="004D7B42" w:rsidRPr="005E16E0" w:rsidRDefault="00A40A96" w:rsidP="004D7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:rsidR="006B01B0" w:rsidRPr="005E16E0" w:rsidRDefault="00A40A96" w:rsidP="00AA2342">
            <w:pPr>
              <w:spacing w:after="0" w:line="240" w:lineRule="auto"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E8378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:rsidR="0038477D" w:rsidRPr="005E16E0" w:rsidRDefault="00020BE5" w:rsidP="0038477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8477D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883571" w:rsidRPr="00A85ED5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1562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Адыңғы 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постреквизит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="00AA234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Музейтануға кіріспе</w:t>
            </w:r>
          </w:p>
          <w:p w:rsidR="00AA2342" w:rsidRPr="005E16E0" w:rsidRDefault="003C602B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373E4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A234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</w:tr>
      <w:tr w:rsidR="00883571" w:rsidRPr="00A85ED5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1562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="00883571"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5E16E0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5E16E0" w:rsidRDefault="0015627D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88357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3A1F06" w:rsidRPr="005E16E0" w:rsidRDefault="00883571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</w:pPr>
            <w:r w:rsidRPr="005E16E0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  <w:r w:rsidR="003A1F06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Юренева Т.Ю. Музееведение.- М., 2006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Столяров Б.А. Музейная педагогика.- М., 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2004 Байгунаков Д.С. Экскурсиялық іс.- Алматы, 2013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Некрасова- Каратеева, О.Л. Детское творчество в музее.- М., 2005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Муналбаева У.Д. Музейная педагогика. История, теория, практика.- Алматы, 2013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Долженко Г.П. Экскурсионное дело. - М., 2008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Дькова Р.А. Основы экскурсоведения.- М., 1985</w:t>
            </w:r>
          </w:p>
          <w:p w:rsidR="00791ED4" w:rsidRPr="00791ED4" w:rsidRDefault="00791ED4" w:rsidP="00791ED4">
            <w:pPr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и школа.- М., 1985</w:t>
            </w:r>
          </w:p>
          <w:p w:rsidR="00AA2342" w:rsidRPr="005E16E0" w:rsidRDefault="003A1F06" w:rsidP="00AA2342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Косымша: </w:t>
            </w:r>
          </w:p>
          <w:p w:rsidR="00791ED4" w:rsidRPr="00791ED4" w:rsidRDefault="00791ED4" w:rsidP="00791ED4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музееведения: учеб. пособие / М-во культуры и массовых коммуникаций РФ, Федер. агентство по культуре и кинематографии, Гос. ин-т искусствоведения, Рос. ин-т культурологии; отв. ред. Э. А. Шулепова.- М.: Едиториал УРСС, 2005.- 501, [3] с.- (ACADEMIA ХХІ. Учеб. и учеб. пособия по культуре и искусству).</w:t>
            </w:r>
          </w:p>
          <w:p w:rsidR="00791ED4" w:rsidRPr="00791ED4" w:rsidRDefault="00791ED4" w:rsidP="00791ED4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Тельчаров, А.Д. Основы музейного дела. Введение в специальность : курс лекций / Александр Дмитриевич Тельчаров; А. Д. Тельчаров.- М.: Омега-Л, 2005.- 179, [8] с.- (Humanitas. Учебник для высшей школы).</w:t>
            </w:r>
          </w:p>
          <w:p w:rsidR="003A1F06" w:rsidRPr="005E16E0" w:rsidRDefault="003A1F06" w:rsidP="003A1F06">
            <w:pPr>
              <w:spacing w:after="0" w:line="240" w:lineRule="auto"/>
              <w:ind w:right="400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:rsidR="003A1F06" w:rsidRPr="005E16E0" w:rsidRDefault="003A1F06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3A1F06" w:rsidRPr="005E16E0" w:rsidRDefault="00AA2342" w:rsidP="003A1F0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AA2342" w:rsidRPr="005E16E0" w:rsidRDefault="00791ED4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-мәліметтер база</w:t>
            </w:r>
            <w:r w:rsidR="003A1F06" w:rsidRPr="005E16E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сы, ақпараттық-анықтамалық және іздестіру жүйелері: </w:t>
            </w:r>
            <w:r w:rsidR="003A1F06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="003A1F06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интернет </w:t>
            </w:r>
          </w:p>
          <w:p w:rsidR="00883571" w:rsidRPr="005E16E0" w:rsidRDefault="003A1F06" w:rsidP="00AA2342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5E16E0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5E16E0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883571" w:rsidRPr="00A85ED5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15627D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15627D" w:rsidP="00AA23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</w:t>
            </w:r>
            <w:r w:rsidR="00AA2342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нттер  электрондық пошта </w:t>
            </w:r>
            <w:hyperlink r:id="rId9" w:history="1">
              <w:r w:rsidR="00791ED4" w:rsidRPr="00791ED4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meirmanovaga</w:t>
              </w:r>
              <w:r w:rsidR="00791ED4"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@</w:t>
              </w:r>
              <w:r w:rsidR="00791ED4" w:rsidRPr="00791ED4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g</w:t>
              </w:r>
              <w:r w:rsidR="00791ED4" w:rsidRPr="007D6530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mail.ru</w:t>
              </w:r>
            </w:hyperlink>
            <w:r w:rsidR="00791ED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A85ED5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5E16E0" w:rsidRDefault="00CA23A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5E16E0" w:rsidRDefault="00CA23AF" w:rsidP="006203A8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5E16E0" w:rsidRDefault="00FB53F7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5E16E0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731DC" w:rsidRPr="005E16E0" w:rsidRDefault="007731DC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57970" w:rsidRPr="005E16E0" w:rsidRDefault="00457970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5E16E0" w:rsidRDefault="00FB53F7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5E16E0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5E16E0" w:rsidRDefault="000142A2" w:rsidP="006203A8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866FFA" w:rsidRPr="005E16E0" w:rsidTr="001F48E2">
        <w:trPr>
          <w:cantSplit/>
          <w:trHeight w:val="1051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5E16E0" w:rsidRDefault="001F48E2" w:rsidP="00FE0B5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 </w:t>
            </w:r>
            <w:r w:rsidR="00FE0B5F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FB53F7" w:rsidP="000434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5E16E0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E96C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B31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5E16E0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F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5E16E0" w:rsidRDefault="00B31A9C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66FFA" w:rsidRPr="005E16E0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5E16E0" w:rsidRDefault="009A4961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FB53F7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F9603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="00E96C7B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92DAD" w:rsidRPr="00592D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Кіріспе. Музейтану ғылыми пән ретінде.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5E16E0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E96C7B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5E16E0" w:rsidRDefault="00020BE5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40C6E" w:rsidRPr="005E16E0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5E16E0" w:rsidRDefault="009A4961" w:rsidP="009A49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961" w:rsidRPr="005E16E0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92DAD" w:rsidRPr="00592DA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Музейтану: ұғымдарын, мақсаты мен міндеттерін анықтау.</w:t>
            </w:r>
          </w:p>
          <w:p w:rsidR="00E621C7" w:rsidRPr="005E16E0" w:rsidRDefault="009A4961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96030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музейлерді салыстыра отырып,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5E16E0" w:rsidRDefault="00140C6E" w:rsidP="002335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140C6E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5E16E0" w:rsidRDefault="00F96030" w:rsidP="002335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F960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79BD" w:rsidRPr="00FB79BD" w:rsidRDefault="00F96030" w:rsidP="00FB7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B79BD" w:rsidRPr="00FB79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әлеуметтік-мәдени</w:t>
            </w:r>
          </w:p>
          <w:p w:rsidR="00F96030" w:rsidRPr="005E16E0" w:rsidRDefault="00FB79BD" w:rsidP="00FB79B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B79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Институт ретінде</w:t>
            </w:r>
            <w:r w:rsidRPr="00FB79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F96030" w:rsidRPr="005E16E0" w:rsidTr="005E16E0">
        <w:trPr>
          <w:trHeight w:val="87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пәнінің негізгі ұғымдары: «Музей заты», «музей», «музей ісі»</w:t>
            </w:r>
          </w:p>
          <w:p w:rsidR="00F96030" w:rsidRPr="005E16E0" w:rsidRDefault="00F96030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="002335AB"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5E16E0" w:rsidRDefault="00F96030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F96030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глос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арии жасау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 ғылымының әлемдік қалыптасу тарихына жалпы шолу.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5E16E0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Әлемдік ірі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музейлер тарихы (студенттің таңдауымен бір музей қарастырылады)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lastRenderedPageBreak/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CC2636" w:rsidP="00CC26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2335AB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Музейтанудың негізгі терминдері. Музей қорларын сақтау (температуралық-ылғалдылық тәр</w:t>
            </w:r>
            <w:r w:rsidR="00D4271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тіп, жарық түсу тәртібі, биолог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 режим т.б.)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5E16E0" w:rsidRDefault="002335AB" w:rsidP="00CC2636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2335AB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CC2636" w:rsidP="00CC263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E16E0" w:rsidRDefault="00CC2636" w:rsidP="00CC2636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651E08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 музейтану ғылымының қалыптасуы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651E08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49EC" w:rsidRPr="001349E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Қазақстанда музейтану ғылымының қалыптасу, даму тарихы. (студенттің таңдауымен бір музей қарастырылады)</w:t>
            </w:r>
          </w:p>
          <w:p w:rsidR="00D709AE" w:rsidRPr="005E16E0" w:rsidRDefault="00D709AE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  <w:p w:rsidR="00651E08" w:rsidRPr="005E16E0" w:rsidRDefault="00651E08" w:rsidP="00935FA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2558C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5E16E0" w:rsidRDefault="00651E08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5E16E0" w:rsidRDefault="00651E08" w:rsidP="00592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B2558C">
            <w:pPr>
              <w:snapToGrid w:val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экспозициясын ғылыми жобалау</w:t>
            </w:r>
            <w:r w:rsidR="00AA25D9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Ғылыми кон</w:t>
            </w:r>
            <w:r w:rsidR="00CE1F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цепция жасау.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643" w:rsidRPr="005E16E0" w:rsidRDefault="00895E30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681643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Музей экспозициясына ғылыми концепция жасау</w:t>
            </w:r>
          </w:p>
          <w:p w:rsidR="00895E30" w:rsidRPr="005E16E0" w:rsidRDefault="00B33753" w:rsidP="0068164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681643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концепция жасау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681643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Бір музейді таңдап, экспозициясына талдау жасау </w:t>
            </w:r>
          </w:p>
          <w:p w:rsidR="00895E30" w:rsidRPr="005E16E0" w:rsidRDefault="00895E30" w:rsidP="0068164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681643" w:rsidP="00592DAD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5E16E0" w:rsidTr="00B33753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B33753" w:rsidP="00327321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2732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</w:t>
            </w:r>
            <w:r w:rsidR="00AA25D9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ылыми жобалау</w:t>
            </w:r>
            <w:r w:rsidR="0032732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кезеңдері</w:t>
            </w:r>
            <w:r w:rsidR="00AA25D9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 Тақырыптық-</w:t>
            </w:r>
            <w:r w:rsidR="00C7507B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құрылымдық жоспар.</w:t>
            </w:r>
            <w:r w:rsidR="00CE1F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Тақырыптық-экспозициялық жоспар.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327321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Ғылыми жобалау </w:t>
            </w:r>
            <w:r w:rsidR="00327321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кезеңдеріне талдау жасау</w:t>
            </w:r>
          </w:p>
          <w:p w:rsidR="00895E30" w:rsidRPr="005E16E0" w:rsidRDefault="00B33753" w:rsidP="0032732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681643" w:rsidP="00592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D946D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AA25D9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экспозициясынд</w:t>
            </w:r>
            <w:r w:rsidR="0068164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 көркем жобалаудың негізгі міндеттері мен принциптері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895E30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AA25D9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Көркем</w:t>
            </w:r>
            <w:r w:rsidR="00AA25D9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жобалау кезеңдеріне</w:t>
            </w:r>
            <w:r w:rsidR="00AA25D9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сызба, кесте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895E30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5E16E0" w:rsidRDefault="00681643" w:rsidP="00592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сызба, кесте</w:t>
            </w:r>
          </w:p>
        </w:tc>
      </w:tr>
      <w:tr w:rsidR="00B8294E" w:rsidRPr="005E16E0" w:rsidTr="00B8294E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68164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81643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681643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М.Е. Кауленнің «Экспозиция и экспозиционер» еңбегін талдау</w:t>
            </w:r>
          </w:p>
          <w:p w:rsidR="00681643" w:rsidRPr="005E16E0" w:rsidRDefault="00681643" w:rsidP="00B3375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бяндама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681643" w:rsidP="00592DAD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D946D0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экспозициясын көркем жобалаудың ерекшеліктері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Көркем жобалаудың түрлі тәсілдері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Экспозициялық кешен және оның құрамдас бөліктері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58E" w:rsidRPr="005E16E0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Экспозициялық кешен түрлеріне талдау жасау</w:t>
            </w:r>
          </w:p>
          <w:p w:rsidR="00B8294E" w:rsidRPr="005E16E0" w:rsidRDefault="00B8294E" w:rsidP="005B158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B158E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043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7213DC"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Музей экспозициясындағы инновациялық қондырғылар  </w:t>
            </w:r>
          </w:p>
          <w:p w:rsidR="007213DC" w:rsidRPr="005E16E0" w:rsidRDefault="007213DC" w:rsidP="007213D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5B158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592DAD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7213DC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экспозициясындағы ақпараттық 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A85ED5" w:rsidRDefault="00B8294E" w:rsidP="007213D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экспозициясындағы ақпараттық технология</w:t>
            </w:r>
            <w:r w:rsidR="005B158E" w:rsidRPr="005E16E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7213DC" w:rsidRPr="005E16E0" w:rsidRDefault="007213DC" w:rsidP="007213DC">
            <w:pPr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 xml:space="preserve">Тапсырма түрі: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B8294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7213DC"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7213DC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саладағы музейлердің экспозиция ерекшелігі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B8294E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7213DC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саладағы музейлердің экспозиция ерекшелігін анықтау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5E16E0" w:rsidTr="00C41512">
        <w:trPr>
          <w:trHeight w:val="4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41512"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Тарихи саладағы бір музейді таңдап, экспозиция ерекшелігін көрсету</w:t>
            </w:r>
          </w:p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5E16E0" w:rsidRDefault="00B8294E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B8294E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5E16E0" w:rsidRDefault="00C41512" w:rsidP="00592DAD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B33753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C41512"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Әлемдік музейлердегі экпозициялық шешімдер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5E16E0" w:rsidRDefault="00B33753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5E16E0" w:rsidRDefault="00B33753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Ғаламтор жүйесіндегі қазіргі заманғы музейлерге талдау жасау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ҚР МОМ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 экспозициялық кешендер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ҚР МОМ залдарындағы экспозиция ерекшелігін талдау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B829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5E16E0"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ашық аспан астындағы музей экспозициясына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ind w:left="-98"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Ұлттық музейіндегі экспозициялық кешендер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 Ұлттық музейі залдарындағы экспозиция ерекшелігін талдау</w:t>
            </w:r>
          </w:p>
          <w:p w:rsidR="00C41512" w:rsidRPr="005E16E0" w:rsidRDefault="00C41512" w:rsidP="00C4151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C4151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Ә.Қастеев атындағы өнер музейіндегі 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экспозициялық кешендер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E16E0">
              <w:rPr>
                <w:rFonts w:ascii="Times New Roman" w:hAnsi="Times New Roman" w:cs="Times New Roman"/>
                <w:sz w:val="20"/>
                <w:szCs w:val="20"/>
              </w:rPr>
              <w:t>бейнедәріс</w:t>
            </w:r>
            <w:r w:rsidRPr="005E16E0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FF2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Ә.Қастеев атындағы өнер музейі</w:t>
            </w: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залдарындағы экспозиция ерекшелігін талдау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5E16E0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E1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5E16E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5E16E0" w:rsidRDefault="00C41512" w:rsidP="00592D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E16E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5E16E0" w:rsidRDefault="00C41512" w:rsidP="00592D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6D50F7" w:rsidRPr="005E16E0" w:rsidRDefault="006D50F7" w:rsidP="00B33753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6D50F7" w:rsidRPr="005E16E0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FCA" w:rsidRDefault="000D3FCA" w:rsidP="004D7B42">
      <w:pPr>
        <w:spacing w:after="0" w:line="240" w:lineRule="auto"/>
      </w:pPr>
      <w:r>
        <w:separator/>
      </w:r>
    </w:p>
  </w:endnote>
  <w:endnote w:type="continuationSeparator" w:id="0">
    <w:p w:rsidR="000D3FCA" w:rsidRDefault="000D3FCA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FCA" w:rsidRDefault="000D3FCA" w:rsidP="004D7B42">
      <w:pPr>
        <w:spacing w:after="0" w:line="240" w:lineRule="auto"/>
      </w:pPr>
      <w:r>
        <w:separator/>
      </w:r>
    </w:p>
  </w:footnote>
  <w:footnote w:type="continuationSeparator" w:id="0">
    <w:p w:rsidR="000D3FCA" w:rsidRDefault="000D3FCA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74753E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11851"/>
    <w:rsid w:val="000142A2"/>
    <w:rsid w:val="00020BE5"/>
    <w:rsid w:val="00025544"/>
    <w:rsid w:val="00026C0F"/>
    <w:rsid w:val="00037B6D"/>
    <w:rsid w:val="000434B2"/>
    <w:rsid w:val="00047387"/>
    <w:rsid w:val="00056D7E"/>
    <w:rsid w:val="00062AB1"/>
    <w:rsid w:val="00083C56"/>
    <w:rsid w:val="00096551"/>
    <w:rsid w:val="000A33DC"/>
    <w:rsid w:val="000D3FCA"/>
    <w:rsid w:val="000E3014"/>
    <w:rsid w:val="00100133"/>
    <w:rsid w:val="00107342"/>
    <w:rsid w:val="001165C7"/>
    <w:rsid w:val="001245A5"/>
    <w:rsid w:val="00126D69"/>
    <w:rsid w:val="001342DC"/>
    <w:rsid w:val="001349EC"/>
    <w:rsid w:val="00140C6E"/>
    <w:rsid w:val="0015627D"/>
    <w:rsid w:val="0018668F"/>
    <w:rsid w:val="001A652C"/>
    <w:rsid w:val="001A6814"/>
    <w:rsid w:val="001B734E"/>
    <w:rsid w:val="001C161F"/>
    <w:rsid w:val="001C164F"/>
    <w:rsid w:val="001C7936"/>
    <w:rsid w:val="001F48E2"/>
    <w:rsid w:val="001F6031"/>
    <w:rsid w:val="001F66E6"/>
    <w:rsid w:val="00202415"/>
    <w:rsid w:val="002335AB"/>
    <w:rsid w:val="00262AE1"/>
    <w:rsid w:val="002A2F2B"/>
    <w:rsid w:val="002B7652"/>
    <w:rsid w:val="002E330D"/>
    <w:rsid w:val="002E7AE1"/>
    <w:rsid w:val="00306EDB"/>
    <w:rsid w:val="00307918"/>
    <w:rsid w:val="00327321"/>
    <w:rsid w:val="0033633D"/>
    <w:rsid w:val="0034167E"/>
    <w:rsid w:val="00346A36"/>
    <w:rsid w:val="0035225C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C5879"/>
    <w:rsid w:val="003C602B"/>
    <w:rsid w:val="00432001"/>
    <w:rsid w:val="00457970"/>
    <w:rsid w:val="0049564B"/>
    <w:rsid w:val="004B7362"/>
    <w:rsid w:val="004D34FD"/>
    <w:rsid w:val="004D7B42"/>
    <w:rsid w:val="004E0E9F"/>
    <w:rsid w:val="004E233E"/>
    <w:rsid w:val="00503362"/>
    <w:rsid w:val="005116B1"/>
    <w:rsid w:val="00525766"/>
    <w:rsid w:val="0052699A"/>
    <w:rsid w:val="00531A76"/>
    <w:rsid w:val="00531C02"/>
    <w:rsid w:val="00541E50"/>
    <w:rsid w:val="00561DEC"/>
    <w:rsid w:val="00592DAD"/>
    <w:rsid w:val="005A015C"/>
    <w:rsid w:val="005B13BE"/>
    <w:rsid w:val="005B158E"/>
    <w:rsid w:val="005B6F8C"/>
    <w:rsid w:val="005E16E0"/>
    <w:rsid w:val="006203A8"/>
    <w:rsid w:val="00641417"/>
    <w:rsid w:val="00651E08"/>
    <w:rsid w:val="00656B3F"/>
    <w:rsid w:val="006757CB"/>
    <w:rsid w:val="00681643"/>
    <w:rsid w:val="006946E6"/>
    <w:rsid w:val="0069591A"/>
    <w:rsid w:val="006A1B21"/>
    <w:rsid w:val="006A2131"/>
    <w:rsid w:val="006A26B8"/>
    <w:rsid w:val="006A6B5B"/>
    <w:rsid w:val="006B01B0"/>
    <w:rsid w:val="006D50F7"/>
    <w:rsid w:val="007213DC"/>
    <w:rsid w:val="007601A8"/>
    <w:rsid w:val="007731DC"/>
    <w:rsid w:val="00791ED4"/>
    <w:rsid w:val="007A663E"/>
    <w:rsid w:val="007A6AF0"/>
    <w:rsid w:val="007D3307"/>
    <w:rsid w:val="008152DB"/>
    <w:rsid w:val="00835CB4"/>
    <w:rsid w:val="0084787E"/>
    <w:rsid w:val="00866FFA"/>
    <w:rsid w:val="00877CBA"/>
    <w:rsid w:val="00883571"/>
    <w:rsid w:val="00894838"/>
    <w:rsid w:val="00895E30"/>
    <w:rsid w:val="008A2EFB"/>
    <w:rsid w:val="008A3F86"/>
    <w:rsid w:val="008B0EC3"/>
    <w:rsid w:val="008C43EC"/>
    <w:rsid w:val="008D4D1F"/>
    <w:rsid w:val="009133DA"/>
    <w:rsid w:val="00922B43"/>
    <w:rsid w:val="009273A8"/>
    <w:rsid w:val="00935FAB"/>
    <w:rsid w:val="009373E4"/>
    <w:rsid w:val="009457AD"/>
    <w:rsid w:val="00946AF0"/>
    <w:rsid w:val="009540DE"/>
    <w:rsid w:val="009612F8"/>
    <w:rsid w:val="009614E6"/>
    <w:rsid w:val="009A3CE6"/>
    <w:rsid w:val="009A4961"/>
    <w:rsid w:val="009B1704"/>
    <w:rsid w:val="009B2659"/>
    <w:rsid w:val="009F038E"/>
    <w:rsid w:val="009F5487"/>
    <w:rsid w:val="00A004BD"/>
    <w:rsid w:val="00A15B55"/>
    <w:rsid w:val="00A21904"/>
    <w:rsid w:val="00A23294"/>
    <w:rsid w:val="00A40A96"/>
    <w:rsid w:val="00A4726D"/>
    <w:rsid w:val="00A5644B"/>
    <w:rsid w:val="00A574B4"/>
    <w:rsid w:val="00A76478"/>
    <w:rsid w:val="00A85ED5"/>
    <w:rsid w:val="00A96CA9"/>
    <w:rsid w:val="00AA2342"/>
    <w:rsid w:val="00AA25D9"/>
    <w:rsid w:val="00AD1FFB"/>
    <w:rsid w:val="00AD3B69"/>
    <w:rsid w:val="00B22355"/>
    <w:rsid w:val="00B2558C"/>
    <w:rsid w:val="00B31A9C"/>
    <w:rsid w:val="00B33753"/>
    <w:rsid w:val="00B51ADB"/>
    <w:rsid w:val="00B56706"/>
    <w:rsid w:val="00B5689B"/>
    <w:rsid w:val="00B8294E"/>
    <w:rsid w:val="00B82BAF"/>
    <w:rsid w:val="00B84570"/>
    <w:rsid w:val="00BB15C6"/>
    <w:rsid w:val="00BD1D98"/>
    <w:rsid w:val="00C01F91"/>
    <w:rsid w:val="00C344B9"/>
    <w:rsid w:val="00C4114C"/>
    <w:rsid w:val="00C41512"/>
    <w:rsid w:val="00C50C44"/>
    <w:rsid w:val="00C5647D"/>
    <w:rsid w:val="00C57F2A"/>
    <w:rsid w:val="00C7507B"/>
    <w:rsid w:val="00C83771"/>
    <w:rsid w:val="00C83A22"/>
    <w:rsid w:val="00C85070"/>
    <w:rsid w:val="00C920FE"/>
    <w:rsid w:val="00CA23AF"/>
    <w:rsid w:val="00CA460D"/>
    <w:rsid w:val="00CB55D4"/>
    <w:rsid w:val="00CC2636"/>
    <w:rsid w:val="00CD470E"/>
    <w:rsid w:val="00CD7CE0"/>
    <w:rsid w:val="00CE1F12"/>
    <w:rsid w:val="00D11B29"/>
    <w:rsid w:val="00D272DA"/>
    <w:rsid w:val="00D31421"/>
    <w:rsid w:val="00D34B57"/>
    <w:rsid w:val="00D42714"/>
    <w:rsid w:val="00D537B9"/>
    <w:rsid w:val="00D709AE"/>
    <w:rsid w:val="00D7235F"/>
    <w:rsid w:val="00D946D0"/>
    <w:rsid w:val="00D957B5"/>
    <w:rsid w:val="00DA2E18"/>
    <w:rsid w:val="00DC405C"/>
    <w:rsid w:val="00DD22AB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621C7"/>
    <w:rsid w:val="00E8378D"/>
    <w:rsid w:val="00E96C7B"/>
    <w:rsid w:val="00EA034D"/>
    <w:rsid w:val="00EC2D9F"/>
    <w:rsid w:val="00EF0013"/>
    <w:rsid w:val="00F0754B"/>
    <w:rsid w:val="00F161A4"/>
    <w:rsid w:val="00F25B09"/>
    <w:rsid w:val="00F34820"/>
    <w:rsid w:val="00F45355"/>
    <w:rsid w:val="00F50187"/>
    <w:rsid w:val="00F51FBB"/>
    <w:rsid w:val="00F64E79"/>
    <w:rsid w:val="00F9510E"/>
    <w:rsid w:val="00F96030"/>
    <w:rsid w:val="00FA2BD9"/>
    <w:rsid w:val="00FA6EDD"/>
    <w:rsid w:val="00FB2B17"/>
    <w:rsid w:val="00FB53F7"/>
    <w:rsid w:val="00FB74EC"/>
    <w:rsid w:val="00FB79BD"/>
    <w:rsid w:val="00FC6CFA"/>
    <w:rsid w:val="00FE0B5F"/>
    <w:rsid w:val="00FF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59DBE-9516-4027-9496-221F12097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irmanovaga@g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eirmanovaga@g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753D1-CC0C-467A-82ED-2DB6B0C2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4</Pages>
  <Words>1561</Words>
  <Characters>8902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Есенаманова Айгерим</cp:lastModifiedBy>
  <cp:revision>125</cp:revision>
  <dcterms:created xsi:type="dcterms:W3CDTF">2020-09-09T10:30:00Z</dcterms:created>
  <dcterms:modified xsi:type="dcterms:W3CDTF">2020-09-28T07:49:00Z</dcterms:modified>
</cp:coreProperties>
</file>